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04" w:rsidRDefault="00BE4BAE">
      <w:r>
        <w:rPr>
          <w:noProof/>
          <w:lang w:eastAsia="en-GB"/>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295400" cy="1141095"/>
            <wp:effectExtent l="0" t="0" r="0" b="1905"/>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188" cy="1143778"/>
                    </a:xfrm>
                    <a:prstGeom prst="rect">
                      <a:avLst/>
                    </a:prstGeom>
                    <a:noFill/>
                  </pic:spPr>
                </pic:pic>
              </a:graphicData>
            </a:graphic>
            <wp14:sizeRelH relativeFrom="page">
              <wp14:pctWidth>0</wp14:pctWidth>
            </wp14:sizeRelH>
            <wp14:sizeRelV relativeFrom="page">
              <wp14:pctHeight>0</wp14:pctHeight>
            </wp14:sizeRelV>
          </wp:anchor>
        </w:drawing>
      </w:r>
      <w:r w:rsidR="008B48DA">
        <w:br w:type="textWrapping" w:clear="all"/>
      </w:r>
    </w:p>
    <w:p w:rsidR="006A7E04" w:rsidRDefault="00C2079E">
      <w:pPr>
        <w:spacing w:line="360" w:lineRule="auto"/>
        <w:jc w:val="right"/>
        <w:rPr>
          <w:rFonts w:ascii="Arial" w:hAnsi="Arial" w:cs="Arial"/>
          <w:b/>
          <w:bCs/>
          <w:sz w:val="24"/>
          <w:szCs w:val="24"/>
        </w:rPr>
      </w:pPr>
      <w:r>
        <w:rPr>
          <w:rFonts w:ascii="Arial" w:hAnsi="Arial" w:cs="Arial"/>
          <w:b/>
          <w:bCs/>
          <w:sz w:val="24"/>
          <w:szCs w:val="24"/>
        </w:rPr>
        <w:t>1</w:t>
      </w:r>
      <w:r w:rsidR="00151B13">
        <w:rPr>
          <w:rFonts w:ascii="Arial" w:hAnsi="Arial" w:cs="Arial"/>
          <w:b/>
          <w:bCs/>
          <w:sz w:val="24"/>
          <w:szCs w:val="24"/>
        </w:rPr>
        <w:t>2</w:t>
      </w:r>
      <w:r>
        <w:rPr>
          <w:rFonts w:ascii="Arial" w:hAnsi="Arial" w:cs="Arial"/>
          <w:b/>
          <w:bCs/>
          <w:sz w:val="24"/>
          <w:szCs w:val="24"/>
        </w:rPr>
        <w:t xml:space="preserve"> May</w:t>
      </w:r>
      <w:r w:rsidR="00887485">
        <w:rPr>
          <w:rFonts w:ascii="Arial" w:hAnsi="Arial" w:cs="Arial"/>
          <w:b/>
          <w:bCs/>
          <w:sz w:val="24"/>
          <w:szCs w:val="24"/>
        </w:rPr>
        <w:t xml:space="preserve"> </w:t>
      </w:r>
      <w:r w:rsidR="00133137">
        <w:rPr>
          <w:rFonts w:ascii="Arial" w:hAnsi="Arial" w:cs="Arial"/>
          <w:b/>
          <w:bCs/>
          <w:sz w:val="24"/>
          <w:szCs w:val="24"/>
        </w:rPr>
        <w:t>20</w:t>
      </w:r>
      <w:r w:rsidR="00F23525">
        <w:rPr>
          <w:rFonts w:ascii="Arial" w:hAnsi="Arial" w:cs="Arial"/>
          <w:b/>
          <w:bCs/>
          <w:sz w:val="24"/>
          <w:szCs w:val="24"/>
        </w:rPr>
        <w:t>20</w:t>
      </w:r>
    </w:p>
    <w:p w:rsidR="00C2079E" w:rsidRPr="00C2079E" w:rsidRDefault="00C2079E" w:rsidP="00C2079E">
      <w:pPr>
        <w:spacing w:after="240" w:line="360" w:lineRule="auto"/>
        <w:jc w:val="center"/>
        <w:rPr>
          <w:rFonts w:ascii="Arial" w:hAnsi="Arial" w:cs="Arial"/>
          <w:b/>
          <w:sz w:val="36"/>
        </w:rPr>
      </w:pPr>
      <w:r>
        <w:rPr>
          <w:rFonts w:ascii="Arial" w:hAnsi="Arial" w:cs="Arial"/>
          <w:b/>
          <w:sz w:val="36"/>
        </w:rPr>
        <w:t xml:space="preserve">Council Tax </w:t>
      </w:r>
      <w:r w:rsidR="00F371C8">
        <w:rPr>
          <w:rFonts w:ascii="Arial" w:hAnsi="Arial" w:cs="Arial"/>
          <w:b/>
          <w:sz w:val="36"/>
        </w:rPr>
        <w:t xml:space="preserve">hardship </w:t>
      </w:r>
      <w:r w:rsidR="00B32FB1">
        <w:rPr>
          <w:rFonts w:ascii="Arial" w:hAnsi="Arial" w:cs="Arial"/>
          <w:b/>
          <w:sz w:val="36"/>
        </w:rPr>
        <w:t>grant</w:t>
      </w:r>
      <w:bookmarkStart w:id="0" w:name="_GoBack"/>
      <w:bookmarkEnd w:id="0"/>
    </w:p>
    <w:p w:rsidR="000E6DA9" w:rsidRDefault="00C2079E" w:rsidP="00C2079E">
      <w:pPr>
        <w:spacing w:after="240" w:line="360" w:lineRule="auto"/>
        <w:rPr>
          <w:rFonts w:ascii="Arial" w:hAnsi="Arial" w:cs="Arial"/>
          <w:sz w:val="24"/>
        </w:rPr>
      </w:pPr>
      <w:r w:rsidRPr="00C2079E">
        <w:rPr>
          <w:rFonts w:ascii="Arial" w:hAnsi="Arial" w:cs="Arial"/>
          <w:sz w:val="24"/>
        </w:rPr>
        <w:t xml:space="preserve">As part of its response to </w:t>
      </w:r>
      <w:r>
        <w:rPr>
          <w:rFonts w:ascii="Arial" w:hAnsi="Arial" w:cs="Arial"/>
          <w:sz w:val="24"/>
        </w:rPr>
        <w:t>Covid-1</w:t>
      </w:r>
      <w:r w:rsidRPr="00C2079E">
        <w:rPr>
          <w:rFonts w:ascii="Arial" w:hAnsi="Arial" w:cs="Arial"/>
          <w:sz w:val="24"/>
        </w:rPr>
        <w:t>9</w:t>
      </w:r>
      <w:r>
        <w:rPr>
          <w:rFonts w:ascii="Arial" w:hAnsi="Arial" w:cs="Arial"/>
          <w:sz w:val="24"/>
        </w:rPr>
        <w:t>,</w:t>
      </w:r>
      <w:r w:rsidRPr="00C2079E">
        <w:rPr>
          <w:rFonts w:ascii="Arial" w:hAnsi="Arial" w:cs="Arial"/>
          <w:sz w:val="24"/>
        </w:rPr>
        <w:t xml:space="preserve"> the </w:t>
      </w:r>
      <w:r>
        <w:rPr>
          <w:rFonts w:ascii="Arial" w:hAnsi="Arial" w:cs="Arial"/>
          <w:sz w:val="24"/>
        </w:rPr>
        <w:t>g</w:t>
      </w:r>
      <w:r w:rsidRPr="00C2079E">
        <w:rPr>
          <w:rFonts w:ascii="Arial" w:hAnsi="Arial" w:cs="Arial"/>
          <w:sz w:val="24"/>
        </w:rPr>
        <w:t>overnment recently announced</w:t>
      </w:r>
      <w:r w:rsidR="00F371C8">
        <w:rPr>
          <w:rFonts w:ascii="Arial" w:hAnsi="Arial" w:cs="Arial"/>
          <w:sz w:val="24"/>
        </w:rPr>
        <w:t xml:space="preserve"> </w:t>
      </w:r>
      <w:r>
        <w:rPr>
          <w:rFonts w:ascii="Arial" w:hAnsi="Arial" w:cs="Arial"/>
          <w:sz w:val="24"/>
        </w:rPr>
        <w:t>it</w:t>
      </w:r>
      <w:r w:rsidRPr="00C2079E">
        <w:rPr>
          <w:rFonts w:ascii="Arial" w:hAnsi="Arial" w:cs="Arial"/>
          <w:sz w:val="24"/>
        </w:rPr>
        <w:t xml:space="preserve"> would provide </w:t>
      </w:r>
      <w:r>
        <w:rPr>
          <w:rFonts w:ascii="Arial" w:hAnsi="Arial" w:cs="Arial"/>
          <w:sz w:val="24"/>
        </w:rPr>
        <w:t>local councils, including Uttlesford District Council,</w:t>
      </w:r>
      <w:r w:rsidRPr="00C2079E">
        <w:rPr>
          <w:rFonts w:ascii="Arial" w:hAnsi="Arial" w:cs="Arial"/>
          <w:sz w:val="24"/>
        </w:rPr>
        <w:t xml:space="preserve"> with money to support people and households </w:t>
      </w:r>
      <w:r w:rsidR="00F371C8">
        <w:rPr>
          <w:rFonts w:ascii="Arial" w:hAnsi="Arial" w:cs="Arial"/>
          <w:sz w:val="24"/>
        </w:rPr>
        <w:t xml:space="preserve">who need it </w:t>
      </w:r>
      <w:r w:rsidRPr="00C2079E">
        <w:rPr>
          <w:rFonts w:ascii="Arial" w:hAnsi="Arial" w:cs="Arial"/>
          <w:sz w:val="24"/>
        </w:rPr>
        <w:t>in their local area.</w:t>
      </w:r>
    </w:p>
    <w:p w:rsidR="000E6DA9" w:rsidRDefault="009F720C" w:rsidP="00C2079E">
      <w:pPr>
        <w:spacing w:after="240" w:line="360" w:lineRule="auto"/>
        <w:rPr>
          <w:rFonts w:ascii="Arial" w:hAnsi="Arial" w:cs="Arial"/>
          <w:iCs/>
          <w:color w:val="000000"/>
          <w:sz w:val="24"/>
        </w:rPr>
      </w:pPr>
      <w:r>
        <w:rPr>
          <w:rFonts w:ascii="Arial" w:hAnsi="Arial" w:cs="Arial"/>
          <w:iCs/>
          <w:color w:val="000000"/>
          <w:sz w:val="24"/>
        </w:rPr>
        <w:t>More than</w:t>
      </w:r>
      <w:r w:rsidR="00DB6A9A">
        <w:rPr>
          <w:rFonts w:ascii="Arial" w:hAnsi="Arial" w:cs="Arial"/>
          <w:iCs/>
          <w:color w:val="000000"/>
          <w:sz w:val="24"/>
        </w:rPr>
        <w:t xml:space="preserve"> 1,0</w:t>
      </w:r>
      <w:r w:rsidR="000E6DA9">
        <w:rPr>
          <w:rFonts w:ascii="Arial" w:hAnsi="Arial" w:cs="Arial"/>
          <w:iCs/>
          <w:color w:val="000000"/>
          <w:sz w:val="24"/>
        </w:rPr>
        <w:t>00</w:t>
      </w:r>
      <w:r w:rsidR="000E6DA9" w:rsidRPr="000E6DA9">
        <w:rPr>
          <w:rFonts w:ascii="Arial" w:hAnsi="Arial" w:cs="Arial"/>
          <w:iCs/>
          <w:color w:val="000000"/>
          <w:sz w:val="24"/>
        </w:rPr>
        <w:t xml:space="preserve"> residents living in Uttlesford in receipt of LCTS, who are working age, will receive a further hardship reduction of up to £150 on their 2020/21 Council Tax bill. There is no need for residents to contact the council – the reduction will be automatically applied to existing claims and any future claims that are made up to 31 March 2021. A revised Council Tax bill will be issued which wi</w:t>
      </w:r>
      <w:r w:rsidR="00DB6A9A">
        <w:rPr>
          <w:rFonts w:ascii="Arial" w:hAnsi="Arial" w:cs="Arial"/>
          <w:iCs/>
          <w:color w:val="000000"/>
          <w:sz w:val="24"/>
        </w:rPr>
        <w:t xml:space="preserve">ll show the amount </w:t>
      </w:r>
      <w:r w:rsidR="000E6DA9">
        <w:rPr>
          <w:rFonts w:ascii="Arial" w:hAnsi="Arial" w:cs="Arial"/>
          <w:iCs/>
          <w:color w:val="000000"/>
          <w:sz w:val="24"/>
        </w:rPr>
        <w:t>listed as ‘Covid-1</w:t>
      </w:r>
      <w:r w:rsidR="000E6DA9" w:rsidRPr="000E6DA9">
        <w:rPr>
          <w:rFonts w:ascii="Arial" w:hAnsi="Arial" w:cs="Arial"/>
          <w:iCs/>
          <w:color w:val="000000"/>
          <w:sz w:val="24"/>
        </w:rPr>
        <w:t>9 Hardship Payment’</w:t>
      </w:r>
      <w:r w:rsidR="000E6DA9">
        <w:rPr>
          <w:rFonts w:ascii="Arial" w:hAnsi="Arial" w:cs="Arial"/>
          <w:iCs/>
          <w:color w:val="000000"/>
          <w:sz w:val="24"/>
        </w:rPr>
        <w:t>.</w:t>
      </w:r>
    </w:p>
    <w:p w:rsidR="00C2079E" w:rsidRDefault="00C2079E" w:rsidP="00C2079E">
      <w:pPr>
        <w:spacing w:after="240" w:line="360" w:lineRule="auto"/>
        <w:rPr>
          <w:rFonts w:ascii="Arial" w:hAnsi="Arial" w:cs="Arial"/>
          <w:sz w:val="24"/>
        </w:rPr>
      </w:pPr>
      <w:r w:rsidRPr="00C2079E">
        <w:rPr>
          <w:rFonts w:ascii="Arial" w:hAnsi="Arial" w:cs="Arial"/>
          <w:sz w:val="24"/>
        </w:rPr>
        <w:t xml:space="preserve">If your Council Tax bill is less than £150 after your LCTS award, the amount you receive will be adjusted to reflect this and your bill will be reduced to zero. If your bill is already zero, as you are in receipt of full LCTS, you will not receive any award from the </w:t>
      </w:r>
      <w:r>
        <w:rPr>
          <w:rFonts w:ascii="Arial" w:hAnsi="Arial" w:cs="Arial"/>
          <w:sz w:val="24"/>
        </w:rPr>
        <w:t>g</w:t>
      </w:r>
      <w:r w:rsidRPr="00C2079E">
        <w:rPr>
          <w:rFonts w:ascii="Arial" w:hAnsi="Arial" w:cs="Arial"/>
          <w:sz w:val="24"/>
        </w:rPr>
        <w:t>rant.</w:t>
      </w:r>
    </w:p>
    <w:p w:rsidR="00907DC3" w:rsidRDefault="00907DC3" w:rsidP="00907DC3">
      <w:pPr>
        <w:spacing w:after="240" w:line="360" w:lineRule="auto"/>
        <w:rPr>
          <w:rFonts w:ascii="Arial" w:hAnsi="Arial" w:cs="Arial"/>
          <w:iCs/>
          <w:color w:val="000000"/>
          <w:sz w:val="24"/>
        </w:rPr>
      </w:pPr>
      <w:r>
        <w:rPr>
          <w:rFonts w:ascii="Arial" w:hAnsi="Arial" w:cs="Arial"/>
          <w:iCs/>
          <w:color w:val="000000"/>
          <w:sz w:val="24"/>
        </w:rPr>
        <w:t xml:space="preserve">Cllr Neil Hargreaves, Portfolio Holder for Finance </w:t>
      </w:r>
      <w:r w:rsidR="002B6188">
        <w:rPr>
          <w:rFonts w:ascii="Arial" w:hAnsi="Arial" w:cs="Arial"/>
          <w:iCs/>
          <w:color w:val="000000"/>
          <w:sz w:val="24"/>
        </w:rPr>
        <w:t>and Budget, said: “</w:t>
      </w:r>
      <w:r w:rsidR="00637507">
        <w:rPr>
          <w:rFonts w:ascii="Arial" w:hAnsi="Arial" w:cs="Arial"/>
          <w:iCs/>
          <w:color w:val="000000"/>
          <w:sz w:val="24"/>
        </w:rPr>
        <w:t>T</w:t>
      </w:r>
      <w:r>
        <w:rPr>
          <w:rFonts w:ascii="Arial" w:hAnsi="Arial" w:cs="Arial"/>
          <w:iCs/>
          <w:color w:val="000000"/>
          <w:sz w:val="24"/>
        </w:rPr>
        <w:t xml:space="preserve">hese are worrying times and some residents may have concerns over their financial position. This additional government-funded grant means we can offer more support to those who really need it. </w:t>
      </w:r>
    </w:p>
    <w:p w:rsidR="00907DC3" w:rsidRPr="005517C9" w:rsidRDefault="00907DC3" w:rsidP="00907DC3">
      <w:pPr>
        <w:spacing w:after="240" w:line="360" w:lineRule="auto"/>
        <w:rPr>
          <w:rFonts w:ascii="Arial" w:hAnsi="Arial" w:cs="Arial"/>
          <w:iCs/>
          <w:color w:val="000000"/>
          <w:sz w:val="24"/>
        </w:rPr>
      </w:pPr>
      <w:r>
        <w:rPr>
          <w:rFonts w:ascii="Arial" w:hAnsi="Arial" w:cs="Arial"/>
          <w:iCs/>
          <w:color w:val="000000"/>
          <w:sz w:val="24"/>
        </w:rPr>
        <w:t>“For anyone who is worried about making their council tax payments, please do speak to us to see what support is available – please do not suffer in silence.”</w:t>
      </w:r>
    </w:p>
    <w:p w:rsidR="00907DC3" w:rsidRPr="00C2079E" w:rsidRDefault="00907DC3" w:rsidP="00C2079E">
      <w:pPr>
        <w:spacing w:after="240" w:line="360" w:lineRule="auto"/>
        <w:rPr>
          <w:rFonts w:ascii="Arial" w:hAnsi="Arial" w:cs="Arial"/>
          <w:sz w:val="24"/>
        </w:rPr>
      </w:pPr>
    </w:p>
    <w:p w:rsidR="00C2079E" w:rsidRDefault="00C2079E" w:rsidP="00C2079E">
      <w:pPr>
        <w:spacing w:after="240" w:line="360" w:lineRule="auto"/>
        <w:rPr>
          <w:rFonts w:ascii="Arial" w:hAnsi="Arial" w:cs="Arial"/>
          <w:sz w:val="24"/>
        </w:rPr>
      </w:pPr>
      <w:r w:rsidRPr="00C2079E">
        <w:rPr>
          <w:rFonts w:ascii="Arial" w:hAnsi="Arial" w:cs="Arial"/>
          <w:sz w:val="24"/>
        </w:rPr>
        <w:lastRenderedPageBreak/>
        <w:t>If you are struggling to pay you</w:t>
      </w:r>
      <w:r w:rsidRPr="00C2079E">
        <w:rPr>
          <w:rFonts w:ascii="Arial" w:hAnsi="Arial" w:cs="Arial"/>
          <w:color w:val="000000" w:themeColor="text1"/>
          <w:sz w:val="24"/>
        </w:rPr>
        <w:t>r</w:t>
      </w:r>
      <w:r w:rsidRPr="00C2079E">
        <w:rPr>
          <w:rFonts w:ascii="Arial" w:hAnsi="Arial" w:cs="Arial"/>
          <w:sz w:val="24"/>
        </w:rPr>
        <w:t xml:space="preserve"> Council Tax and</w:t>
      </w:r>
      <w:r>
        <w:rPr>
          <w:rFonts w:ascii="Arial" w:hAnsi="Arial" w:cs="Arial"/>
          <w:sz w:val="24"/>
        </w:rPr>
        <w:t xml:space="preserve"> are not already claiming LCTS, </w:t>
      </w:r>
      <w:r w:rsidR="00907DC3">
        <w:rPr>
          <w:rFonts w:ascii="Arial" w:hAnsi="Arial" w:cs="Arial"/>
          <w:sz w:val="24"/>
        </w:rPr>
        <w:t xml:space="preserve">you </w:t>
      </w:r>
      <w:r w:rsidRPr="00C2079E">
        <w:rPr>
          <w:rFonts w:ascii="Arial" w:hAnsi="Arial" w:cs="Arial"/>
          <w:sz w:val="24"/>
        </w:rPr>
        <w:t xml:space="preserve">can make an application through </w:t>
      </w:r>
      <w:r>
        <w:rPr>
          <w:rFonts w:ascii="Arial" w:hAnsi="Arial" w:cs="Arial"/>
          <w:sz w:val="24"/>
        </w:rPr>
        <w:t>the council</w:t>
      </w:r>
      <w:r w:rsidRPr="00C2079E">
        <w:rPr>
          <w:rFonts w:ascii="Arial" w:hAnsi="Arial" w:cs="Arial"/>
          <w:sz w:val="24"/>
        </w:rPr>
        <w:t xml:space="preserve"> website at </w:t>
      </w:r>
      <w:hyperlink r:id="rId8" w:history="1">
        <w:r w:rsidRPr="008644C4">
          <w:rPr>
            <w:rStyle w:val="Hyperlink"/>
            <w:rFonts w:ascii="Arial" w:hAnsi="Arial" w:cs="Arial"/>
            <w:sz w:val="24"/>
          </w:rPr>
          <w:t>www.uttlesford.gov.uk/lcts</w:t>
        </w:r>
      </w:hyperlink>
      <w:r>
        <w:rPr>
          <w:rFonts w:ascii="Arial" w:hAnsi="Arial" w:cs="Arial"/>
          <w:sz w:val="24"/>
        </w:rPr>
        <w:t>.</w:t>
      </w:r>
    </w:p>
    <w:p w:rsidR="00C2079E" w:rsidRDefault="00C2079E" w:rsidP="00C2079E">
      <w:pPr>
        <w:spacing w:after="240" w:line="360" w:lineRule="auto"/>
        <w:rPr>
          <w:rFonts w:ascii="Arial" w:hAnsi="Arial" w:cs="Arial"/>
          <w:sz w:val="24"/>
        </w:rPr>
      </w:pPr>
      <w:r w:rsidRPr="00C2079E">
        <w:rPr>
          <w:rFonts w:ascii="Arial" w:hAnsi="Arial" w:cs="Arial"/>
          <w:sz w:val="24"/>
        </w:rPr>
        <w:t>If you are already claiming LCTS</w:t>
      </w:r>
      <w:r>
        <w:rPr>
          <w:rFonts w:ascii="Arial" w:hAnsi="Arial" w:cs="Arial"/>
          <w:sz w:val="24"/>
        </w:rPr>
        <w:t>, or if you are not eligible</w:t>
      </w:r>
      <w:r w:rsidRPr="00C2079E">
        <w:rPr>
          <w:rFonts w:ascii="Arial" w:hAnsi="Arial" w:cs="Arial"/>
          <w:sz w:val="24"/>
        </w:rPr>
        <w:t xml:space="preserve"> and still suffering financial hardship which is affecting your ability to pay your bill, you can apply for help through our Exceptional Hardship Fund (EHF). Full details can be found at </w:t>
      </w:r>
      <w:hyperlink r:id="rId9" w:history="1">
        <w:r w:rsidRPr="008644C4">
          <w:rPr>
            <w:rStyle w:val="Hyperlink"/>
            <w:rFonts w:ascii="Arial" w:hAnsi="Arial" w:cs="Arial"/>
            <w:sz w:val="24"/>
          </w:rPr>
          <w:t>www.uttlesford.gov.uk/ehf</w:t>
        </w:r>
      </w:hyperlink>
      <w:r>
        <w:rPr>
          <w:rFonts w:ascii="Arial" w:hAnsi="Arial" w:cs="Arial"/>
          <w:sz w:val="24"/>
        </w:rPr>
        <w:t>.</w:t>
      </w:r>
    </w:p>
    <w:p w:rsidR="00C2079E" w:rsidRDefault="00C2079E" w:rsidP="00C2079E">
      <w:pPr>
        <w:spacing w:after="240" w:line="360" w:lineRule="auto"/>
        <w:rPr>
          <w:rFonts w:ascii="Arial" w:hAnsi="Arial" w:cs="Arial"/>
          <w:sz w:val="24"/>
        </w:rPr>
      </w:pPr>
      <w:r w:rsidRPr="00C2079E">
        <w:rPr>
          <w:rFonts w:ascii="Arial" w:hAnsi="Arial" w:cs="Arial"/>
          <w:sz w:val="24"/>
        </w:rPr>
        <w:t xml:space="preserve">If you wish to discuss your circumstances before applying for EHF or have questions about the </w:t>
      </w:r>
      <w:r>
        <w:rPr>
          <w:rFonts w:ascii="Arial" w:hAnsi="Arial" w:cs="Arial"/>
          <w:sz w:val="24"/>
        </w:rPr>
        <w:t>f</w:t>
      </w:r>
      <w:r w:rsidRPr="00C2079E">
        <w:rPr>
          <w:rFonts w:ascii="Arial" w:hAnsi="Arial" w:cs="Arial"/>
          <w:sz w:val="24"/>
        </w:rPr>
        <w:t>und</w:t>
      </w:r>
      <w:r>
        <w:rPr>
          <w:rFonts w:ascii="Arial" w:hAnsi="Arial" w:cs="Arial"/>
          <w:sz w:val="24"/>
        </w:rPr>
        <w:t>,</w:t>
      </w:r>
      <w:r w:rsidRPr="00C2079E">
        <w:rPr>
          <w:rFonts w:ascii="Arial" w:hAnsi="Arial" w:cs="Arial"/>
          <w:sz w:val="24"/>
        </w:rPr>
        <w:t xml:space="preserve"> please contact our Revenues Collections Officer on 01799 510345 or via email to </w:t>
      </w:r>
      <w:hyperlink r:id="rId10" w:history="1">
        <w:r w:rsidRPr="00C2079E">
          <w:rPr>
            <w:rStyle w:val="Hyperlink"/>
            <w:rFonts w:ascii="Arial" w:hAnsi="Arial" w:cs="Arial"/>
            <w:sz w:val="24"/>
          </w:rPr>
          <w:t>revenues@uttlesford.gov.uk</w:t>
        </w:r>
      </w:hyperlink>
      <w:r w:rsidRPr="00C2079E">
        <w:rPr>
          <w:rFonts w:ascii="Arial" w:hAnsi="Arial" w:cs="Arial"/>
          <w:sz w:val="24"/>
        </w:rPr>
        <w:t xml:space="preserve"> (please quote your name and full address with any correspondence).</w:t>
      </w:r>
    </w:p>
    <w:p w:rsidR="00C2079E" w:rsidRDefault="00C2079E" w:rsidP="00C2079E">
      <w:pPr>
        <w:spacing w:after="240" w:line="360" w:lineRule="auto"/>
        <w:rPr>
          <w:rFonts w:ascii="Arial" w:hAnsi="Arial" w:cs="Arial"/>
          <w:sz w:val="24"/>
        </w:rPr>
      </w:pPr>
      <w:r>
        <w:rPr>
          <w:rFonts w:ascii="Arial" w:hAnsi="Arial" w:cs="Arial"/>
          <w:sz w:val="24"/>
        </w:rPr>
        <w:t xml:space="preserve">For more information on </w:t>
      </w:r>
      <w:r w:rsidR="000E6DA9">
        <w:rPr>
          <w:rFonts w:ascii="Arial" w:hAnsi="Arial" w:cs="Arial"/>
          <w:sz w:val="24"/>
        </w:rPr>
        <w:t xml:space="preserve">what other </w:t>
      </w:r>
      <w:r w:rsidR="007B1574">
        <w:rPr>
          <w:rFonts w:ascii="Arial" w:hAnsi="Arial" w:cs="Arial"/>
          <w:sz w:val="24"/>
        </w:rPr>
        <w:t>financial support</w:t>
      </w:r>
      <w:r w:rsidR="000E6DA9">
        <w:rPr>
          <w:rFonts w:ascii="Arial" w:hAnsi="Arial" w:cs="Arial"/>
          <w:sz w:val="24"/>
        </w:rPr>
        <w:t xml:space="preserve"> may be available to residents at this time</w:t>
      </w:r>
      <w:r>
        <w:rPr>
          <w:rFonts w:ascii="Arial" w:hAnsi="Arial" w:cs="Arial"/>
          <w:sz w:val="24"/>
        </w:rPr>
        <w:t xml:space="preserve">, visit </w:t>
      </w:r>
      <w:hyperlink r:id="rId11" w:history="1">
        <w:r w:rsidRPr="008644C4">
          <w:rPr>
            <w:rStyle w:val="Hyperlink"/>
            <w:rFonts w:ascii="Arial" w:hAnsi="Arial" w:cs="Arial"/>
            <w:sz w:val="24"/>
          </w:rPr>
          <w:t>www.uttlesford.gov.uk/benefits</w:t>
        </w:r>
      </w:hyperlink>
      <w:r>
        <w:rPr>
          <w:rFonts w:ascii="Arial" w:hAnsi="Arial" w:cs="Arial"/>
          <w:sz w:val="24"/>
        </w:rPr>
        <w:t>.</w:t>
      </w:r>
    </w:p>
    <w:p w:rsidR="00C2079E" w:rsidRDefault="00C2079E" w:rsidP="00C2079E">
      <w:pPr>
        <w:spacing w:after="240" w:line="360" w:lineRule="auto"/>
        <w:rPr>
          <w:rFonts w:ascii="Arial" w:hAnsi="Arial" w:cs="Arial"/>
          <w:sz w:val="24"/>
        </w:rPr>
      </w:pPr>
      <w:r>
        <w:rPr>
          <w:rFonts w:ascii="Arial" w:hAnsi="Arial" w:cs="Arial"/>
          <w:sz w:val="24"/>
        </w:rPr>
        <w:t xml:space="preserve"> </w:t>
      </w:r>
    </w:p>
    <w:p w:rsidR="00E137D3" w:rsidRDefault="00E137D3" w:rsidP="000E6DA9">
      <w:pPr>
        <w:spacing w:after="240" w:line="360" w:lineRule="auto"/>
        <w:jc w:val="center"/>
        <w:rPr>
          <w:rFonts w:ascii="Arial" w:hAnsi="Arial" w:cs="Arial"/>
          <w:b/>
          <w:bCs/>
          <w:sz w:val="24"/>
          <w:szCs w:val="24"/>
        </w:rPr>
      </w:pPr>
      <w:r>
        <w:rPr>
          <w:rFonts w:ascii="Arial" w:hAnsi="Arial" w:cs="Arial"/>
          <w:b/>
          <w:bCs/>
          <w:sz w:val="24"/>
          <w:szCs w:val="24"/>
        </w:rPr>
        <w:t>ENDS</w:t>
      </w:r>
    </w:p>
    <w:p w:rsidR="006633C6" w:rsidRPr="006633C6" w:rsidRDefault="00E137D3" w:rsidP="006633C6">
      <w:pPr>
        <w:spacing w:before="240" w:after="240" w:line="360" w:lineRule="auto"/>
        <w:rPr>
          <w:rFonts w:ascii="Arial" w:hAnsi="Arial" w:cs="Arial"/>
          <w:b/>
          <w:color w:val="000000"/>
          <w:sz w:val="24"/>
          <w:szCs w:val="24"/>
        </w:rPr>
      </w:pPr>
      <w:r>
        <w:rPr>
          <w:rFonts w:ascii="Arial" w:hAnsi="Arial" w:cs="Arial"/>
          <w:b/>
          <w:color w:val="000000"/>
          <w:sz w:val="24"/>
          <w:szCs w:val="24"/>
        </w:rPr>
        <w:t>NOTES</w:t>
      </w:r>
    </w:p>
    <w:p w:rsidR="00A5510D" w:rsidRPr="00E23337" w:rsidRDefault="00A5510D" w:rsidP="00A5510D">
      <w:pPr>
        <w:pStyle w:val="ListParagraph"/>
        <w:numPr>
          <w:ilvl w:val="0"/>
          <w:numId w:val="12"/>
        </w:numPr>
        <w:shd w:val="clear" w:color="auto" w:fill="FFFFFF"/>
        <w:spacing w:after="120" w:line="360" w:lineRule="auto"/>
        <w:rPr>
          <w:rFonts w:ascii="Arial" w:hAnsi="Arial" w:cs="Arial"/>
          <w:color w:val="000000"/>
        </w:rPr>
      </w:pPr>
      <w:r w:rsidRPr="00E23337">
        <w:rPr>
          <w:rFonts w:ascii="Arial" w:hAnsi="Arial" w:cs="Arial"/>
          <w:color w:val="000000"/>
        </w:rPr>
        <w:t xml:space="preserve">For more details on this media release please contact the Communications Team on 01799 510442 or </w:t>
      </w:r>
      <w:hyperlink r:id="rId12" w:history="1">
        <w:r w:rsidRPr="00E23337">
          <w:rPr>
            <w:rStyle w:val="Hyperlink"/>
            <w:rFonts w:ascii="Arial" w:hAnsi="Arial" w:cs="Arial"/>
          </w:rPr>
          <w:t>media@uttlesford.gov.uk</w:t>
        </w:r>
      </w:hyperlink>
    </w:p>
    <w:p w:rsidR="00A5510D" w:rsidRPr="00E23337" w:rsidRDefault="00A5510D" w:rsidP="00A5510D">
      <w:pPr>
        <w:pStyle w:val="ListParagraph"/>
        <w:numPr>
          <w:ilvl w:val="0"/>
          <w:numId w:val="12"/>
        </w:numPr>
        <w:shd w:val="clear" w:color="auto" w:fill="FFFFFF"/>
        <w:spacing w:after="120" w:line="360" w:lineRule="auto"/>
        <w:rPr>
          <w:rFonts w:ascii="Arial" w:hAnsi="Arial" w:cs="Arial"/>
          <w:color w:val="361CD4"/>
        </w:rPr>
      </w:pPr>
      <w:r w:rsidRPr="00E23337">
        <w:rPr>
          <w:rFonts w:ascii="Arial" w:hAnsi="Arial" w:cs="Arial"/>
          <w:color w:val="000000"/>
        </w:rPr>
        <w:t xml:space="preserve">Follow us on Twitter </w:t>
      </w:r>
      <w:r w:rsidRPr="00E23337">
        <w:rPr>
          <w:rFonts w:ascii="Arial" w:hAnsi="Arial" w:cs="Arial"/>
          <w:color w:val="361CD4"/>
        </w:rPr>
        <w:t>@Uttlesford DC</w:t>
      </w:r>
    </w:p>
    <w:p w:rsidR="00A5510D" w:rsidRDefault="00A5510D" w:rsidP="00C2079E">
      <w:pPr>
        <w:pStyle w:val="ListParagraph"/>
        <w:numPr>
          <w:ilvl w:val="0"/>
          <w:numId w:val="12"/>
        </w:numPr>
        <w:shd w:val="clear" w:color="auto" w:fill="FFFFFF"/>
        <w:spacing w:after="120" w:line="360" w:lineRule="auto"/>
        <w:rPr>
          <w:rFonts w:ascii="Arial" w:hAnsi="Arial" w:cs="Arial"/>
        </w:rPr>
      </w:pPr>
      <w:r>
        <w:rPr>
          <w:rFonts w:ascii="Arial" w:hAnsi="Arial" w:cs="Arial"/>
        </w:rPr>
        <w:t>You can also follow our B</w:t>
      </w:r>
      <w:r w:rsidRPr="00E23337">
        <w:rPr>
          <w:rFonts w:ascii="Arial" w:hAnsi="Arial" w:cs="Arial"/>
        </w:rPr>
        <w:t xml:space="preserve">usiness Development Team </w:t>
      </w:r>
      <w:hyperlink r:id="rId13" w:history="1">
        <w:r w:rsidRPr="00E23337">
          <w:rPr>
            <w:rStyle w:val="Hyperlink"/>
            <w:rFonts w:ascii="Arial" w:hAnsi="Arial" w:cs="Arial"/>
          </w:rPr>
          <w:t>@UDCBusiness</w:t>
        </w:r>
      </w:hyperlink>
      <w:r w:rsidR="00C2079E">
        <w:rPr>
          <w:rFonts w:ascii="Arial" w:hAnsi="Arial" w:cs="Arial"/>
        </w:rPr>
        <w:t xml:space="preserve"> and</w:t>
      </w:r>
      <w:r w:rsidRPr="00E23337">
        <w:rPr>
          <w:rFonts w:ascii="Arial" w:hAnsi="Arial" w:cs="Arial"/>
        </w:rPr>
        <w:t xml:space="preserve"> </w:t>
      </w:r>
      <w:r>
        <w:rPr>
          <w:rFonts w:ascii="Arial" w:hAnsi="Arial" w:cs="Arial"/>
        </w:rPr>
        <w:t xml:space="preserve">our Communities Team </w:t>
      </w:r>
      <w:hyperlink r:id="rId14" w:history="1">
        <w:r w:rsidRPr="009D2249">
          <w:rPr>
            <w:rStyle w:val="Hyperlink"/>
            <w:rFonts w:ascii="Arial" w:hAnsi="Arial" w:cs="Arial"/>
          </w:rPr>
          <w:t>@UDCCommunities</w:t>
        </w:r>
      </w:hyperlink>
      <w:r w:rsidR="00C2079E">
        <w:rPr>
          <w:rFonts w:ascii="Arial" w:hAnsi="Arial" w:cs="Arial"/>
        </w:rPr>
        <w:t xml:space="preserve"> </w:t>
      </w:r>
    </w:p>
    <w:p w:rsidR="003B136B" w:rsidRPr="00A5510D" w:rsidRDefault="00A5510D" w:rsidP="00A5510D">
      <w:pPr>
        <w:pStyle w:val="ListParagraph"/>
        <w:numPr>
          <w:ilvl w:val="0"/>
          <w:numId w:val="12"/>
        </w:numPr>
        <w:shd w:val="clear" w:color="auto" w:fill="FFFFFF"/>
        <w:spacing w:after="120" w:line="360" w:lineRule="auto"/>
        <w:rPr>
          <w:rFonts w:ascii="Arial" w:hAnsi="Arial" w:cs="Arial"/>
        </w:rPr>
      </w:pPr>
      <w:r w:rsidRPr="00A5510D">
        <w:rPr>
          <w:rFonts w:ascii="Arial" w:hAnsi="Arial" w:cs="Arial"/>
          <w:color w:val="000000"/>
        </w:rPr>
        <w:t xml:space="preserve">Follow us on Facebook at </w:t>
      </w:r>
      <w:hyperlink r:id="rId15" w:history="1">
        <w:r w:rsidRPr="00A5510D">
          <w:rPr>
            <w:rStyle w:val="Hyperlink"/>
            <w:rFonts w:ascii="Arial" w:hAnsi="Arial" w:cs="Arial"/>
          </w:rPr>
          <w:t>www.facebook/UttlesfordDC</w:t>
        </w:r>
      </w:hyperlink>
    </w:p>
    <w:sectPr w:rsidR="003B136B" w:rsidRPr="00A551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956" w:rsidRDefault="00445956" w:rsidP="00445956">
      <w:pPr>
        <w:spacing w:after="0" w:line="240" w:lineRule="auto"/>
      </w:pPr>
      <w:r>
        <w:separator/>
      </w:r>
    </w:p>
  </w:endnote>
  <w:endnote w:type="continuationSeparator" w:id="0">
    <w:p w:rsidR="00445956" w:rsidRDefault="00445956" w:rsidP="0044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956" w:rsidRDefault="00445956" w:rsidP="00445956">
      <w:pPr>
        <w:spacing w:after="0" w:line="240" w:lineRule="auto"/>
      </w:pPr>
      <w:r>
        <w:separator/>
      </w:r>
    </w:p>
  </w:footnote>
  <w:footnote w:type="continuationSeparator" w:id="0">
    <w:p w:rsidR="00445956" w:rsidRDefault="00445956" w:rsidP="00445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B3B"/>
    <w:multiLevelType w:val="hybridMultilevel"/>
    <w:tmpl w:val="C38C79C2"/>
    <w:lvl w:ilvl="0" w:tplc="7CBE057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2E9A"/>
    <w:multiLevelType w:val="hybridMultilevel"/>
    <w:tmpl w:val="F7426568"/>
    <w:lvl w:ilvl="0" w:tplc="08090001">
      <w:start w:val="1"/>
      <w:numFmt w:val="bullet"/>
      <w:lvlText w:val=""/>
      <w:lvlJc w:val="left"/>
      <w:pPr>
        <w:ind w:left="795" w:hanging="4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A3610"/>
    <w:multiLevelType w:val="hybridMultilevel"/>
    <w:tmpl w:val="AAEC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038D7"/>
    <w:multiLevelType w:val="hybridMultilevel"/>
    <w:tmpl w:val="9F4E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D14FE"/>
    <w:multiLevelType w:val="hybridMultilevel"/>
    <w:tmpl w:val="F3D6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0778C"/>
    <w:multiLevelType w:val="hybridMultilevel"/>
    <w:tmpl w:val="1E3C2BDC"/>
    <w:lvl w:ilvl="0" w:tplc="65F840F4">
      <w:numFmt w:val="bullet"/>
      <w:lvlText w:val="·"/>
      <w:lvlJc w:val="left"/>
      <w:pPr>
        <w:ind w:left="1155" w:hanging="435"/>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E531BE"/>
    <w:multiLevelType w:val="multilevel"/>
    <w:tmpl w:val="FE8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74177"/>
    <w:multiLevelType w:val="hybridMultilevel"/>
    <w:tmpl w:val="8018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B44C2"/>
    <w:multiLevelType w:val="hybridMultilevel"/>
    <w:tmpl w:val="FC8C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03A6F"/>
    <w:multiLevelType w:val="hybridMultilevel"/>
    <w:tmpl w:val="E4869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D32E4E"/>
    <w:multiLevelType w:val="hybridMultilevel"/>
    <w:tmpl w:val="5640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72218"/>
    <w:multiLevelType w:val="hybridMultilevel"/>
    <w:tmpl w:val="4AB8C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161955"/>
    <w:multiLevelType w:val="hybridMultilevel"/>
    <w:tmpl w:val="45B45B64"/>
    <w:lvl w:ilvl="0" w:tplc="6E82F54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B937F2"/>
    <w:multiLevelType w:val="hybridMultilevel"/>
    <w:tmpl w:val="F8E6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0206C"/>
    <w:multiLevelType w:val="hybridMultilevel"/>
    <w:tmpl w:val="F44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95E27"/>
    <w:multiLevelType w:val="hybridMultilevel"/>
    <w:tmpl w:val="6E80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157EC"/>
    <w:multiLevelType w:val="hybridMultilevel"/>
    <w:tmpl w:val="2814D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D6C82"/>
    <w:multiLevelType w:val="hybridMultilevel"/>
    <w:tmpl w:val="FE1C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55B04"/>
    <w:multiLevelType w:val="hybridMultilevel"/>
    <w:tmpl w:val="EE88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74F5C"/>
    <w:multiLevelType w:val="hybridMultilevel"/>
    <w:tmpl w:val="86D8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51E9E"/>
    <w:multiLevelType w:val="hybridMultilevel"/>
    <w:tmpl w:val="BA3E85BA"/>
    <w:lvl w:ilvl="0" w:tplc="65F840F4">
      <w:numFmt w:val="bullet"/>
      <w:lvlText w:val="·"/>
      <w:lvlJc w:val="left"/>
      <w:pPr>
        <w:ind w:left="795" w:hanging="435"/>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44FB3"/>
    <w:multiLevelType w:val="hybridMultilevel"/>
    <w:tmpl w:val="AA8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66667"/>
    <w:multiLevelType w:val="hybridMultilevel"/>
    <w:tmpl w:val="7F58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25487"/>
    <w:multiLevelType w:val="hybridMultilevel"/>
    <w:tmpl w:val="60040D2A"/>
    <w:lvl w:ilvl="0" w:tplc="65F840F4">
      <w:numFmt w:val="bullet"/>
      <w:lvlText w:val="·"/>
      <w:lvlJc w:val="left"/>
      <w:pPr>
        <w:ind w:left="795" w:hanging="435"/>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6"/>
  </w:num>
  <w:num w:numId="7">
    <w:abstractNumId w:val="2"/>
  </w:num>
  <w:num w:numId="8">
    <w:abstractNumId w:val="15"/>
  </w:num>
  <w:num w:numId="9">
    <w:abstractNumId w:val="10"/>
  </w:num>
  <w:num w:numId="10">
    <w:abstractNumId w:val="3"/>
  </w:num>
  <w:num w:numId="11">
    <w:abstractNumId w:val="17"/>
  </w:num>
  <w:num w:numId="12">
    <w:abstractNumId w:val="0"/>
  </w:num>
  <w:num w:numId="13">
    <w:abstractNumId w:val="19"/>
  </w:num>
  <w:num w:numId="14">
    <w:abstractNumId w:val="11"/>
  </w:num>
  <w:num w:numId="15">
    <w:abstractNumId w:val="23"/>
  </w:num>
  <w:num w:numId="16">
    <w:abstractNumId w:val="5"/>
  </w:num>
  <w:num w:numId="17">
    <w:abstractNumId w:val="20"/>
  </w:num>
  <w:num w:numId="18">
    <w:abstractNumId w:val="1"/>
  </w:num>
  <w:num w:numId="19">
    <w:abstractNumId w:val="13"/>
  </w:num>
  <w:num w:numId="20">
    <w:abstractNumId w:val="6"/>
  </w:num>
  <w:num w:numId="21">
    <w:abstractNumId w:val="18"/>
  </w:num>
  <w:num w:numId="22">
    <w:abstractNumId w:val="22"/>
  </w:num>
  <w:num w:numId="23">
    <w:abstractNumId w:val="9"/>
  </w:num>
  <w:num w:numId="24">
    <w:abstractNumId w:val="21"/>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04"/>
    <w:rsid w:val="000038F5"/>
    <w:rsid w:val="00034836"/>
    <w:rsid w:val="000727C1"/>
    <w:rsid w:val="000830E4"/>
    <w:rsid w:val="000B7490"/>
    <w:rsid w:val="000E07DF"/>
    <w:rsid w:val="000E6DA9"/>
    <w:rsid w:val="000F235D"/>
    <w:rsid w:val="00102C76"/>
    <w:rsid w:val="001172CD"/>
    <w:rsid w:val="001214BB"/>
    <w:rsid w:val="00133137"/>
    <w:rsid w:val="00147ACC"/>
    <w:rsid w:val="00151B13"/>
    <w:rsid w:val="00175B96"/>
    <w:rsid w:val="00176A95"/>
    <w:rsid w:val="00180D32"/>
    <w:rsid w:val="00183DB0"/>
    <w:rsid w:val="001928DC"/>
    <w:rsid w:val="00193A1D"/>
    <w:rsid w:val="00196126"/>
    <w:rsid w:val="001E02CA"/>
    <w:rsid w:val="001F1AEC"/>
    <w:rsid w:val="001F4058"/>
    <w:rsid w:val="0022387E"/>
    <w:rsid w:val="00237BFA"/>
    <w:rsid w:val="00274B08"/>
    <w:rsid w:val="0028385C"/>
    <w:rsid w:val="002B6188"/>
    <w:rsid w:val="002C64FB"/>
    <w:rsid w:val="002E0AE3"/>
    <w:rsid w:val="003108BC"/>
    <w:rsid w:val="003258AC"/>
    <w:rsid w:val="003357DB"/>
    <w:rsid w:val="00340E0B"/>
    <w:rsid w:val="003A2428"/>
    <w:rsid w:val="003B136B"/>
    <w:rsid w:val="003B2F28"/>
    <w:rsid w:val="003C2B07"/>
    <w:rsid w:val="003D4C1E"/>
    <w:rsid w:val="00406112"/>
    <w:rsid w:val="00410645"/>
    <w:rsid w:val="00442E50"/>
    <w:rsid w:val="004431FF"/>
    <w:rsid w:val="00445956"/>
    <w:rsid w:val="004A4CBA"/>
    <w:rsid w:val="004B09BA"/>
    <w:rsid w:val="004B62B6"/>
    <w:rsid w:val="004C3268"/>
    <w:rsid w:val="004D2EA6"/>
    <w:rsid w:val="005231A9"/>
    <w:rsid w:val="005309EF"/>
    <w:rsid w:val="005513BF"/>
    <w:rsid w:val="005517C9"/>
    <w:rsid w:val="005521C2"/>
    <w:rsid w:val="005702D9"/>
    <w:rsid w:val="005903DA"/>
    <w:rsid w:val="005A0854"/>
    <w:rsid w:val="005B7697"/>
    <w:rsid w:val="005D691A"/>
    <w:rsid w:val="006078D5"/>
    <w:rsid w:val="00611C3C"/>
    <w:rsid w:val="00612A78"/>
    <w:rsid w:val="00612BD8"/>
    <w:rsid w:val="006164BA"/>
    <w:rsid w:val="00637507"/>
    <w:rsid w:val="00651497"/>
    <w:rsid w:val="00653360"/>
    <w:rsid w:val="006633C6"/>
    <w:rsid w:val="00693E54"/>
    <w:rsid w:val="006A7E04"/>
    <w:rsid w:val="006A7E54"/>
    <w:rsid w:val="006B3EAC"/>
    <w:rsid w:val="006B51EF"/>
    <w:rsid w:val="006D2E4B"/>
    <w:rsid w:val="006D32F2"/>
    <w:rsid w:val="006D7620"/>
    <w:rsid w:val="00702244"/>
    <w:rsid w:val="0072172A"/>
    <w:rsid w:val="007535F1"/>
    <w:rsid w:val="007A1EDA"/>
    <w:rsid w:val="007B1574"/>
    <w:rsid w:val="007B1A36"/>
    <w:rsid w:val="007D3512"/>
    <w:rsid w:val="007E0120"/>
    <w:rsid w:val="007F1B86"/>
    <w:rsid w:val="00802C02"/>
    <w:rsid w:val="00846356"/>
    <w:rsid w:val="008558BC"/>
    <w:rsid w:val="00860FC2"/>
    <w:rsid w:val="0086446B"/>
    <w:rsid w:val="00872099"/>
    <w:rsid w:val="008734B8"/>
    <w:rsid w:val="00887485"/>
    <w:rsid w:val="00892A8F"/>
    <w:rsid w:val="008A59A2"/>
    <w:rsid w:val="008B48DA"/>
    <w:rsid w:val="008C2BA4"/>
    <w:rsid w:val="008D1E24"/>
    <w:rsid w:val="008D38E0"/>
    <w:rsid w:val="008D4768"/>
    <w:rsid w:val="008E18B8"/>
    <w:rsid w:val="008F24C2"/>
    <w:rsid w:val="00903FAF"/>
    <w:rsid w:val="00907DC3"/>
    <w:rsid w:val="00925A47"/>
    <w:rsid w:val="0093148A"/>
    <w:rsid w:val="00956559"/>
    <w:rsid w:val="00960A8D"/>
    <w:rsid w:val="00996D74"/>
    <w:rsid w:val="009D2249"/>
    <w:rsid w:val="009F4997"/>
    <w:rsid w:val="009F720C"/>
    <w:rsid w:val="00A11F90"/>
    <w:rsid w:val="00A25090"/>
    <w:rsid w:val="00A35AA1"/>
    <w:rsid w:val="00A42ECA"/>
    <w:rsid w:val="00A5510D"/>
    <w:rsid w:val="00A61526"/>
    <w:rsid w:val="00A9636F"/>
    <w:rsid w:val="00AA5936"/>
    <w:rsid w:val="00AB2482"/>
    <w:rsid w:val="00AB6D0A"/>
    <w:rsid w:val="00AD6C90"/>
    <w:rsid w:val="00AE0169"/>
    <w:rsid w:val="00B275F7"/>
    <w:rsid w:val="00B32FB1"/>
    <w:rsid w:val="00B37111"/>
    <w:rsid w:val="00B40133"/>
    <w:rsid w:val="00B50811"/>
    <w:rsid w:val="00B6198A"/>
    <w:rsid w:val="00B63BA6"/>
    <w:rsid w:val="00B6402A"/>
    <w:rsid w:val="00B858AC"/>
    <w:rsid w:val="00B87ECB"/>
    <w:rsid w:val="00B973B3"/>
    <w:rsid w:val="00BC5339"/>
    <w:rsid w:val="00BE4BAE"/>
    <w:rsid w:val="00BF2472"/>
    <w:rsid w:val="00C07C46"/>
    <w:rsid w:val="00C2079E"/>
    <w:rsid w:val="00C45926"/>
    <w:rsid w:val="00C66FE5"/>
    <w:rsid w:val="00CA4C06"/>
    <w:rsid w:val="00CA68D6"/>
    <w:rsid w:val="00CA7087"/>
    <w:rsid w:val="00CD6F9E"/>
    <w:rsid w:val="00D22D02"/>
    <w:rsid w:val="00D25A90"/>
    <w:rsid w:val="00D4668E"/>
    <w:rsid w:val="00D800E8"/>
    <w:rsid w:val="00DA1800"/>
    <w:rsid w:val="00DA2D9F"/>
    <w:rsid w:val="00DB6A9A"/>
    <w:rsid w:val="00DD63C8"/>
    <w:rsid w:val="00DE4EE1"/>
    <w:rsid w:val="00E014EE"/>
    <w:rsid w:val="00E02A0D"/>
    <w:rsid w:val="00E04009"/>
    <w:rsid w:val="00E0555D"/>
    <w:rsid w:val="00E116FC"/>
    <w:rsid w:val="00E137D3"/>
    <w:rsid w:val="00E21370"/>
    <w:rsid w:val="00E23337"/>
    <w:rsid w:val="00E41607"/>
    <w:rsid w:val="00EB5A87"/>
    <w:rsid w:val="00EC6EF0"/>
    <w:rsid w:val="00EC7A48"/>
    <w:rsid w:val="00EE5586"/>
    <w:rsid w:val="00EE6CE3"/>
    <w:rsid w:val="00EF1E8F"/>
    <w:rsid w:val="00F00BAC"/>
    <w:rsid w:val="00F23525"/>
    <w:rsid w:val="00F371C8"/>
    <w:rsid w:val="00F5167F"/>
    <w:rsid w:val="00F81729"/>
    <w:rsid w:val="00F82D2C"/>
    <w:rsid w:val="00F85CDF"/>
    <w:rsid w:val="00F900D8"/>
    <w:rsid w:val="00FA581F"/>
    <w:rsid w:val="00FC6C06"/>
    <w:rsid w:val="00FC6E44"/>
    <w:rsid w:val="00FD3836"/>
    <w:rsid w:val="00FD54C1"/>
    <w:rsid w:val="00FE7BEC"/>
    <w:rsid w:val="00F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7F76F"/>
  <w15:docId w15:val="{5CA30DA7-4480-460E-B407-C42E9BDE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basedOn w:val="DefaultParagraphFont"/>
    <w:link w:val="PlainText"/>
    <w:uiPriority w:val="99"/>
    <w:rPr>
      <w:szCs w:val="21"/>
      <w:lang w:val="en-GB"/>
    </w:rPr>
  </w:style>
  <w:style w:type="paragraph" w:styleId="NoSpacing">
    <w:name w:val="No Spacing"/>
    <w:basedOn w:val="Normal"/>
    <w:uiPriority w:val="1"/>
    <w:qFormat/>
    <w:pPr>
      <w:spacing w:after="0" w:line="240" w:lineRule="auto"/>
    </w:pPr>
    <w:rPr>
      <w:lang w:eastAsia="en-GB"/>
    </w:rPr>
  </w:style>
  <w:style w:type="character" w:styleId="Strong">
    <w:name w:val="Strong"/>
    <w:uiPriority w:val="22"/>
    <w:qFormat/>
    <w:locked/>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ftaligned">
    <w:name w:val="leftaligned"/>
    <w:basedOn w:val="Normal"/>
    <w:pPr>
      <w:spacing w:after="450" w:line="240" w:lineRule="auto"/>
    </w:pPr>
    <w:rPr>
      <w:rFonts w:ascii="Times New Roman" w:eastAsia="Times New Roman" w:hAnsi="Times New Roman"/>
      <w:sz w:val="24"/>
      <w:szCs w:val="24"/>
      <w:lang w:eastAsia="en-GB"/>
    </w:rPr>
  </w:style>
  <w:style w:type="character" w:customStyle="1" w:styleId="st1">
    <w:name w:val="st1"/>
    <w:rsid w:val="00C07C46"/>
  </w:style>
  <w:style w:type="paragraph" w:customStyle="1" w:styleId="Default">
    <w:name w:val="Default"/>
    <w:rsid w:val="00C07C46"/>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
    <w:rsid w:val="00445956"/>
    <w:pPr>
      <w:spacing w:after="0" w:line="240" w:lineRule="auto"/>
    </w:pPr>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rsid w:val="00445956"/>
    <w:rPr>
      <w:rFonts w:ascii="Times New Roman" w:eastAsia="Times New Roman" w:hAnsi="Times New Roman"/>
      <w:sz w:val="20"/>
      <w:szCs w:val="20"/>
      <w:lang w:val="en-GB" w:eastAsia="en-GB"/>
    </w:rPr>
  </w:style>
  <w:style w:type="character" w:styleId="EndnoteReference">
    <w:name w:val="endnote reference"/>
    <w:rsid w:val="00445956"/>
    <w:rPr>
      <w:vertAlign w:val="superscript"/>
    </w:rPr>
  </w:style>
  <w:style w:type="character" w:styleId="FollowedHyperlink">
    <w:name w:val="FollowedHyperlink"/>
    <w:basedOn w:val="DefaultParagraphFont"/>
    <w:uiPriority w:val="99"/>
    <w:semiHidden/>
    <w:unhideWhenUsed/>
    <w:rsid w:val="00445956"/>
    <w:rPr>
      <w:color w:val="800080" w:themeColor="followedHyperlink"/>
      <w:u w:val="single"/>
    </w:rPr>
  </w:style>
  <w:style w:type="character" w:customStyle="1" w:styleId="apple-converted-space">
    <w:name w:val="apple-converted-space"/>
    <w:rsid w:val="00E014EE"/>
  </w:style>
  <w:style w:type="character" w:styleId="Emphasis">
    <w:name w:val="Emphasis"/>
    <w:uiPriority w:val="20"/>
    <w:qFormat/>
    <w:locked/>
    <w:rsid w:val="00B40133"/>
    <w:rPr>
      <w:i/>
      <w:iCs/>
    </w:rPr>
  </w:style>
  <w:style w:type="paragraph" w:styleId="Header">
    <w:name w:val="header"/>
    <w:basedOn w:val="Normal"/>
    <w:link w:val="HeaderChar"/>
    <w:uiPriority w:val="99"/>
    <w:unhideWhenUsed/>
    <w:rsid w:val="003D4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C1E"/>
    <w:rPr>
      <w:lang w:val="en-GB"/>
    </w:rPr>
  </w:style>
  <w:style w:type="paragraph" w:styleId="Footer">
    <w:name w:val="footer"/>
    <w:basedOn w:val="Normal"/>
    <w:link w:val="FooterChar"/>
    <w:uiPriority w:val="99"/>
    <w:unhideWhenUsed/>
    <w:rsid w:val="003D4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C1E"/>
    <w:rPr>
      <w:lang w:val="en-GB"/>
    </w:rPr>
  </w:style>
  <w:style w:type="character" w:customStyle="1" w:styleId="spellingerror">
    <w:name w:val="spellingerror"/>
    <w:basedOn w:val="DefaultParagraphFont"/>
    <w:rsid w:val="000F235D"/>
  </w:style>
  <w:style w:type="character" w:customStyle="1" w:styleId="normaltextrun">
    <w:name w:val="normaltextrun"/>
    <w:basedOn w:val="DefaultParagraphFont"/>
    <w:rsid w:val="000F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65">
      <w:bodyDiv w:val="1"/>
      <w:marLeft w:val="0"/>
      <w:marRight w:val="0"/>
      <w:marTop w:val="0"/>
      <w:marBottom w:val="0"/>
      <w:divBdr>
        <w:top w:val="none" w:sz="0" w:space="0" w:color="auto"/>
        <w:left w:val="none" w:sz="0" w:space="0" w:color="auto"/>
        <w:bottom w:val="none" w:sz="0" w:space="0" w:color="auto"/>
        <w:right w:val="none" w:sz="0" w:space="0" w:color="auto"/>
      </w:divBdr>
    </w:div>
    <w:div w:id="271326673">
      <w:bodyDiv w:val="1"/>
      <w:marLeft w:val="0"/>
      <w:marRight w:val="0"/>
      <w:marTop w:val="0"/>
      <w:marBottom w:val="0"/>
      <w:divBdr>
        <w:top w:val="none" w:sz="0" w:space="0" w:color="auto"/>
        <w:left w:val="none" w:sz="0" w:space="0" w:color="auto"/>
        <w:bottom w:val="none" w:sz="0" w:space="0" w:color="auto"/>
        <w:right w:val="none" w:sz="0" w:space="0" w:color="auto"/>
      </w:divBdr>
    </w:div>
    <w:div w:id="315767453">
      <w:bodyDiv w:val="1"/>
      <w:marLeft w:val="0"/>
      <w:marRight w:val="0"/>
      <w:marTop w:val="0"/>
      <w:marBottom w:val="0"/>
      <w:divBdr>
        <w:top w:val="none" w:sz="0" w:space="0" w:color="auto"/>
        <w:left w:val="none" w:sz="0" w:space="0" w:color="auto"/>
        <w:bottom w:val="none" w:sz="0" w:space="0" w:color="auto"/>
        <w:right w:val="none" w:sz="0" w:space="0" w:color="auto"/>
      </w:divBdr>
    </w:div>
    <w:div w:id="476075519">
      <w:bodyDiv w:val="1"/>
      <w:marLeft w:val="0"/>
      <w:marRight w:val="0"/>
      <w:marTop w:val="0"/>
      <w:marBottom w:val="0"/>
      <w:divBdr>
        <w:top w:val="none" w:sz="0" w:space="0" w:color="auto"/>
        <w:left w:val="none" w:sz="0" w:space="0" w:color="auto"/>
        <w:bottom w:val="none" w:sz="0" w:space="0" w:color="auto"/>
        <w:right w:val="none" w:sz="0" w:space="0" w:color="auto"/>
      </w:divBdr>
    </w:div>
    <w:div w:id="490489141">
      <w:bodyDiv w:val="1"/>
      <w:marLeft w:val="0"/>
      <w:marRight w:val="0"/>
      <w:marTop w:val="0"/>
      <w:marBottom w:val="0"/>
      <w:divBdr>
        <w:top w:val="none" w:sz="0" w:space="0" w:color="auto"/>
        <w:left w:val="none" w:sz="0" w:space="0" w:color="auto"/>
        <w:bottom w:val="none" w:sz="0" w:space="0" w:color="auto"/>
        <w:right w:val="none" w:sz="0" w:space="0" w:color="auto"/>
      </w:divBdr>
    </w:div>
    <w:div w:id="504513722">
      <w:bodyDiv w:val="1"/>
      <w:marLeft w:val="0"/>
      <w:marRight w:val="0"/>
      <w:marTop w:val="0"/>
      <w:marBottom w:val="0"/>
      <w:divBdr>
        <w:top w:val="none" w:sz="0" w:space="0" w:color="auto"/>
        <w:left w:val="none" w:sz="0" w:space="0" w:color="auto"/>
        <w:bottom w:val="none" w:sz="0" w:space="0" w:color="auto"/>
        <w:right w:val="none" w:sz="0" w:space="0" w:color="auto"/>
      </w:divBdr>
    </w:div>
    <w:div w:id="629551465">
      <w:bodyDiv w:val="1"/>
      <w:marLeft w:val="0"/>
      <w:marRight w:val="0"/>
      <w:marTop w:val="0"/>
      <w:marBottom w:val="0"/>
      <w:divBdr>
        <w:top w:val="none" w:sz="0" w:space="0" w:color="auto"/>
        <w:left w:val="none" w:sz="0" w:space="0" w:color="auto"/>
        <w:bottom w:val="none" w:sz="0" w:space="0" w:color="auto"/>
        <w:right w:val="none" w:sz="0" w:space="0" w:color="auto"/>
      </w:divBdr>
    </w:div>
    <w:div w:id="949168747">
      <w:bodyDiv w:val="1"/>
      <w:marLeft w:val="0"/>
      <w:marRight w:val="0"/>
      <w:marTop w:val="0"/>
      <w:marBottom w:val="0"/>
      <w:divBdr>
        <w:top w:val="none" w:sz="0" w:space="0" w:color="auto"/>
        <w:left w:val="none" w:sz="0" w:space="0" w:color="auto"/>
        <w:bottom w:val="none" w:sz="0" w:space="0" w:color="auto"/>
        <w:right w:val="none" w:sz="0" w:space="0" w:color="auto"/>
      </w:divBdr>
    </w:div>
    <w:div w:id="1008213295">
      <w:bodyDiv w:val="1"/>
      <w:marLeft w:val="0"/>
      <w:marRight w:val="0"/>
      <w:marTop w:val="0"/>
      <w:marBottom w:val="0"/>
      <w:divBdr>
        <w:top w:val="none" w:sz="0" w:space="0" w:color="auto"/>
        <w:left w:val="none" w:sz="0" w:space="0" w:color="auto"/>
        <w:bottom w:val="none" w:sz="0" w:space="0" w:color="auto"/>
        <w:right w:val="none" w:sz="0" w:space="0" w:color="auto"/>
      </w:divBdr>
    </w:div>
    <w:div w:id="1255868717">
      <w:marLeft w:val="0"/>
      <w:marRight w:val="0"/>
      <w:marTop w:val="0"/>
      <w:marBottom w:val="0"/>
      <w:divBdr>
        <w:top w:val="none" w:sz="0" w:space="0" w:color="auto"/>
        <w:left w:val="none" w:sz="0" w:space="0" w:color="auto"/>
        <w:bottom w:val="none" w:sz="0" w:space="0" w:color="auto"/>
        <w:right w:val="none" w:sz="0" w:space="0" w:color="auto"/>
      </w:divBdr>
    </w:div>
    <w:div w:id="1255868718">
      <w:marLeft w:val="0"/>
      <w:marRight w:val="0"/>
      <w:marTop w:val="0"/>
      <w:marBottom w:val="0"/>
      <w:divBdr>
        <w:top w:val="none" w:sz="0" w:space="0" w:color="auto"/>
        <w:left w:val="none" w:sz="0" w:space="0" w:color="auto"/>
        <w:bottom w:val="none" w:sz="0" w:space="0" w:color="auto"/>
        <w:right w:val="none" w:sz="0" w:space="0" w:color="auto"/>
      </w:divBdr>
    </w:div>
    <w:div w:id="1332566859">
      <w:bodyDiv w:val="1"/>
      <w:marLeft w:val="0"/>
      <w:marRight w:val="0"/>
      <w:marTop w:val="0"/>
      <w:marBottom w:val="0"/>
      <w:divBdr>
        <w:top w:val="none" w:sz="0" w:space="0" w:color="auto"/>
        <w:left w:val="none" w:sz="0" w:space="0" w:color="auto"/>
        <w:bottom w:val="none" w:sz="0" w:space="0" w:color="auto"/>
        <w:right w:val="none" w:sz="0" w:space="0" w:color="auto"/>
      </w:divBdr>
    </w:div>
    <w:div w:id="1393968843">
      <w:bodyDiv w:val="1"/>
      <w:marLeft w:val="0"/>
      <w:marRight w:val="0"/>
      <w:marTop w:val="0"/>
      <w:marBottom w:val="0"/>
      <w:divBdr>
        <w:top w:val="none" w:sz="0" w:space="0" w:color="auto"/>
        <w:left w:val="none" w:sz="0" w:space="0" w:color="auto"/>
        <w:bottom w:val="none" w:sz="0" w:space="0" w:color="auto"/>
        <w:right w:val="none" w:sz="0" w:space="0" w:color="auto"/>
      </w:divBdr>
    </w:div>
    <w:div w:id="1619069362">
      <w:bodyDiv w:val="1"/>
      <w:marLeft w:val="0"/>
      <w:marRight w:val="0"/>
      <w:marTop w:val="0"/>
      <w:marBottom w:val="0"/>
      <w:divBdr>
        <w:top w:val="none" w:sz="0" w:space="0" w:color="auto"/>
        <w:left w:val="none" w:sz="0" w:space="0" w:color="auto"/>
        <w:bottom w:val="none" w:sz="0" w:space="0" w:color="auto"/>
        <w:right w:val="none" w:sz="0" w:space="0" w:color="auto"/>
      </w:divBdr>
    </w:div>
    <w:div w:id="162838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tlesford.gov.uk/lcts" TargetMode="External"/><Relationship Id="rId13" Type="http://schemas.openxmlformats.org/officeDocument/2006/relationships/hyperlink" Target="https://twitter.com/udcbusines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edia@uttlesford.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tlesford.gov.uk/benefits" TargetMode="External"/><Relationship Id="rId5" Type="http://schemas.openxmlformats.org/officeDocument/2006/relationships/footnotes" Target="footnotes.xml"/><Relationship Id="rId15" Type="http://schemas.openxmlformats.org/officeDocument/2006/relationships/hyperlink" Target="http://www.facebook/UttlesfordDC" TargetMode="External"/><Relationship Id="rId10" Type="http://schemas.openxmlformats.org/officeDocument/2006/relationships/hyperlink" Target="mailto:revenues@uttlesford.gov.uk" TargetMode="External"/><Relationship Id="rId4" Type="http://schemas.openxmlformats.org/officeDocument/2006/relationships/webSettings" Target="webSettings.xml"/><Relationship Id="rId9" Type="http://schemas.openxmlformats.org/officeDocument/2006/relationships/hyperlink" Target="http://www.uttlesford.gov.uk/ehf" TargetMode="External"/><Relationship Id="rId14" Type="http://schemas.openxmlformats.org/officeDocument/2006/relationships/hyperlink" Target="https://twitter.com/udc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Uttlesford District Council</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DBarden@uttlesford.gov.uk</dc:creator>
  <cp:lastModifiedBy>Daniel Barden</cp:lastModifiedBy>
  <cp:revision>13</cp:revision>
  <cp:lastPrinted>2015-10-20T12:15:00Z</cp:lastPrinted>
  <dcterms:created xsi:type="dcterms:W3CDTF">2020-05-06T15:30:00Z</dcterms:created>
  <dcterms:modified xsi:type="dcterms:W3CDTF">2020-05-12T09:52:00Z</dcterms:modified>
</cp:coreProperties>
</file>